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446A0" w14:textId="77777777" w:rsidR="00130937" w:rsidRPr="004348BF" w:rsidRDefault="00130937" w:rsidP="004348BF">
      <w:pPr>
        <w:jc w:val="right"/>
        <w:rPr>
          <w:b/>
          <w:bCs/>
        </w:rPr>
      </w:pPr>
    </w:p>
    <w:p w14:paraId="170100AC" w14:textId="40B0BA0C" w:rsidR="00407A3A" w:rsidRPr="004348BF" w:rsidRDefault="00130937" w:rsidP="004348BF">
      <w:pPr>
        <w:jc w:val="right"/>
        <w:rPr>
          <w:b/>
          <w:bCs/>
        </w:rPr>
      </w:pPr>
      <w:r w:rsidRPr="004348BF">
        <w:rPr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53084664" wp14:editId="3DD39A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67425" cy="1148715"/>
            <wp:effectExtent l="0" t="0" r="9525" b="0"/>
            <wp:wrapTight wrapText="bothSides">
              <wp:wrapPolygon edited="0">
                <wp:start x="0" y="0"/>
                <wp:lineTo x="0" y="21134"/>
                <wp:lineTo x="21566" y="21134"/>
                <wp:lineTo x="21566" y="0"/>
                <wp:lineTo x="0" y="0"/>
              </wp:wrapPolygon>
            </wp:wrapTight>
            <wp:docPr id="547091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091904" name="Picture 5470919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8BF">
        <w:rPr>
          <w:b/>
          <w:bCs/>
        </w:rPr>
        <w:t xml:space="preserve">    </w:t>
      </w:r>
    </w:p>
    <w:p w14:paraId="232F1FFC" w14:textId="77777777" w:rsidR="00130937" w:rsidRPr="004348BF" w:rsidRDefault="00130937" w:rsidP="004348BF">
      <w:pPr>
        <w:jc w:val="right"/>
        <w:rPr>
          <w:b/>
          <w:bCs/>
        </w:rPr>
      </w:pPr>
    </w:p>
    <w:p w14:paraId="421AEF65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  <w:rtl/>
        </w:rPr>
        <w:t>العدد الحادي عشر يونيو: 2022م</w:t>
      </w:r>
      <w:r w:rsidRPr="004348BF">
        <w:rPr>
          <w:b/>
          <w:bCs/>
        </w:rPr>
        <w:t xml:space="preserve"> (1 -  14):</w:t>
      </w:r>
    </w:p>
    <w:p w14:paraId="1E5ED693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375A99EC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1-    </w:t>
      </w:r>
      <w:r w:rsidRPr="004348BF">
        <w:rPr>
          <w:b/>
          <w:bCs/>
          <w:rtl/>
        </w:rPr>
        <w:t>أثر استراتيجية التسعير على زيادة الحصة السوقية لشركات الاتصالات في السودان دراسة حالة شركة زين للاتصالات - السودان فرع ود مدني (2020-2021) - إعداد: د. اسامه هاشم الطاهر عبد الله – أستاذ مساعد برنامج العلوم الإدارية –   كلية ود مدني للعلوم الطبية والتكنلوجيا</w:t>
      </w:r>
      <w:r w:rsidRPr="004348BF">
        <w:rPr>
          <w:b/>
          <w:bCs/>
        </w:rPr>
        <w:t>.</w:t>
      </w:r>
    </w:p>
    <w:p w14:paraId="29CFC861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2346FC52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2-    </w:t>
      </w:r>
      <w:r w:rsidRPr="004348BF">
        <w:rPr>
          <w:b/>
          <w:bCs/>
          <w:rtl/>
        </w:rPr>
        <w:t>أثر العوامل البيئية الاقتصادية في رفع كفاءة مشروعات التمويل بولاية شرق دارفور في الفترة (2012-2018م)- إعداد: د. حامد معلى آدم حامد – أستاذ الاقتصاد القياسي المساعد بكلية الدراسات الاقتصادية والاجتماعية بجامعة غرب كردفان. د. حامد عبد الله إبراهيم عبود – أستاذ إدارة الأعمال المساعد بكلية العلوم الإدارية بجامعة غرب كردفان.د. إبراهيم حمدان حامد حماد – أستاذ الاقتصاد المساعد بكلية العلوم الإسلامية واللغة العربية بجامعة غرب كردفان</w:t>
      </w:r>
      <w:r w:rsidRPr="004348BF">
        <w:rPr>
          <w:b/>
          <w:bCs/>
        </w:rPr>
        <w:t>.</w:t>
      </w:r>
    </w:p>
    <w:p w14:paraId="754A8969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4786871E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3-    </w:t>
      </w:r>
      <w:r w:rsidRPr="004348BF">
        <w:rPr>
          <w:b/>
          <w:bCs/>
          <w:rtl/>
        </w:rPr>
        <w:t>أثر إهمال التخطيط ومتابعة تقييم الاداء فى مشاريع التشييد - (دراسة حالة مشاريع التشييد داخل ولاية الخرطوم) - إعداد: د. ابراهيم محمد احمد - جامعة ام درمان الاسلامية - كلية الهندسة - قسم المدنية - د. معاذ عثمان بشارة - جامعة ام درمان الاسلامية – كلية الهندسة – قسم المدنية- طالبة دكتوراه: رويدا ادم نوية - جامعة السودان التقانية - كلية الجريف شرق التقنية -قسم الهندسة المدنية- تشييد</w:t>
      </w:r>
      <w:r w:rsidRPr="004348BF">
        <w:rPr>
          <w:b/>
          <w:bCs/>
        </w:rPr>
        <w:t>.</w:t>
      </w:r>
    </w:p>
    <w:p w14:paraId="0EFA5B0D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3583AA56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4-    </w:t>
      </w:r>
      <w:r w:rsidRPr="004348BF">
        <w:rPr>
          <w:b/>
          <w:bCs/>
          <w:rtl/>
        </w:rPr>
        <w:t xml:space="preserve">أثر هجـرة العقـول علي استدامة التنمـية في </w:t>
      </w:r>
      <w:proofErr w:type="gramStart"/>
      <w:r w:rsidRPr="004348BF">
        <w:rPr>
          <w:b/>
          <w:bCs/>
          <w:rtl/>
        </w:rPr>
        <w:t>السـودان )دراسة</w:t>
      </w:r>
      <w:proofErr w:type="gramEnd"/>
      <w:r w:rsidRPr="004348BF">
        <w:rPr>
          <w:b/>
          <w:bCs/>
          <w:rtl/>
        </w:rPr>
        <w:t xml:space="preserve"> حالة جهاز شؤون السودانيين العاملين بالخارج (2015-2017م)( - إعداد: د. عبد الرحيم ابو القاسم محمد علي</w:t>
      </w:r>
      <w:r w:rsidRPr="004348BF">
        <w:rPr>
          <w:b/>
          <w:bCs/>
        </w:rPr>
        <w:t>.</w:t>
      </w:r>
    </w:p>
    <w:p w14:paraId="172A69F4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512F7EC5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5-    </w:t>
      </w:r>
      <w:r w:rsidRPr="004348BF">
        <w:rPr>
          <w:b/>
          <w:bCs/>
          <w:rtl/>
        </w:rPr>
        <w:t>الدور الذي يؤديه محتوى الرسالة الإعلانية الالكترونية في التأثير على سلوك المستهلك الشرائي في السودان بالتطبيق علي شركة</w:t>
      </w:r>
      <w:proofErr w:type="gramStart"/>
      <w:r w:rsidRPr="004348BF">
        <w:rPr>
          <w:b/>
          <w:bCs/>
        </w:rPr>
        <w:t xml:space="preserve">MTN  </w:t>
      </w:r>
      <w:r w:rsidRPr="004348BF">
        <w:rPr>
          <w:b/>
          <w:bCs/>
          <w:rtl/>
        </w:rPr>
        <w:t>للاتصالات</w:t>
      </w:r>
      <w:proofErr w:type="gramEnd"/>
      <w:r w:rsidRPr="004348BF">
        <w:rPr>
          <w:b/>
          <w:bCs/>
          <w:rtl/>
        </w:rPr>
        <w:t xml:space="preserve"> ولاية الجزيرة فرع ود مدني (2020-2021) - </w:t>
      </w:r>
      <w:r w:rsidRPr="004348BF">
        <w:rPr>
          <w:b/>
          <w:bCs/>
          <w:rtl/>
        </w:rPr>
        <w:lastRenderedPageBreak/>
        <w:t>إعداد: د. اسامه هاشم الطاهر عبد الله – أستاذ مساعد برنامج العلوم الإدارية – كلية ود مدني للعلوم الطبية والتكنلوجيا</w:t>
      </w:r>
      <w:r w:rsidRPr="004348BF">
        <w:rPr>
          <w:b/>
          <w:bCs/>
        </w:rPr>
        <w:t>.</w:t>
      </w:r>
    </w:p>
    <w:p w14:paraId="261F3032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1588C5D5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6-    </w:t>
      </w:r>
      <w:r w:rsidRPr="004348BF">
        <w:rPr>
          <w:b/>
          <w:bCs/>
          <w:rtl/>
        </w:rPr>
        <w:t xml:space="preserve">أهمية المتابعة وتقييم الاداء لمشاريع التشييد - (دراسة حالة مشاريع التشييد داخل ولاية الخرطوم) - إعداد: د. ابراهيم محمد احمد - جامعة ام درمان الاسلامية - كلية الهندسة- قسم المدنية - د. معاذ عثمان بشارة - جامعة ام درمان الاسلامية – كلية الهندسة – قسم المدنية - طالبة دكتوراه: رويدا ادم نوية - </w:t>
      </w:r>
      <w:proofErr w:type="gramStart"/>
      <w:r w:rsidRPr="004348BF">
        <w:rPr>
          <w:b/>
          <w:bCs/>
          <w:rtl/>
        </w:rPr>
        <w:t>جامعة  السودان</w:t>
      </w:r>
      <w:proofErr w:type="gramEnd"/>
      <w:r w:rsidRPr="004348BF">
        <w:rPr>
          <w:b/>
          <w:bCs/>
          <w:rtl/>
        </w:rPr>
        <w:t xml:space="preserve"> التقانية - كلية الجريف شرق التقنية - قسم الهندسة المدنية- تشييد</w:t>
      </w:r>
      <w:r w:rsidRPr="004348BF">
        <w:rPr>
          <w:b/>
          <w:bCs/>
        </w:rPr>
        <w:t>.</w:t>
      </w:r>
    </w:p>
    <w:p w14:paraId="3B1A43C9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79A753D4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7-    </w:t>
      </w:r>
      <w:r w:rsidRPr="004348BF">
        <w:rPr>
          <w:b/>
          <w:bCs/>
          <w:rtl/>
        </w:rPr>
        <w:t>تحليل أثر الإيرادات الضريبية على تمويل الموازنة العامة في السودان (دراسة تطبيقية – السودان الفترة من 2008-2018م) - دكتور/عبد الرحيم ابو القاسم محمد علي</w:t>
      </w:r>
      <w:r w:rsidRPr="004348BF">
        <w:rPr>
          <w:b/>
          <w:bCs/>
        </w:rPr>
        <w:t>.</w:t>
      </w:r>
    </w:p>
    <w:p w14:paraId="2347D5BE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15DF98E4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8-    </w:t>
      </w:r>
      <w:r w:rsidRPr="004348BF">
        <w:rPr>
          <w:b/>
          <w:bCs/>
          <w:rtl/>
        </w:rPr>
        <w:t>تنازع الاختصاص في المنازعات الجمركية بين القضاء وإدارة الجمارك - "دراسة مقارنة" - إعداد: د. أحمد إبراهيم أحمد بشارات - محاضر غير متفرغ - جامعة الاستقلال</w:t>
      </w:r>
      <w:r w:rsidRPr="004348BF">
        <w:rPr>
          <w:b/>
          <w:bCs/>
        </w:rPr>
        <w:t>.</w:t>
      </w:r>
    </w:p>
    <w:p w14:paraId="3DF92584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1A2105C2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9-    </w:t>
      </w:r>
      <w:r w:rsidRPr="004348BF">
        <w:rPr>
          <w:b/>
          <w:bCs/>
          <w:rtl/>
        </w:rPr>
        <w:t xml:space="preserve">دور الاحتياجات التدريبية في تطوير الأداء </w:t>
      </w:r>
      <w:proofErr w:type="gramStart"/>
      <w:r w:rsidRPr="004348BF">
        <w:rPr>
          <w:b/>
          <w:bCs/>
          <w:rtl/>
        </w:rPr>
        <w:t>- )دراسة</w:t>
      </w:r>
      <w:proofErr w:type="gramEnd"/>
      <w:r w:rsidRPr="004348BF">
        <w:rPr>
          <w:b/>
          <w:bCs/>
          <w:rtl/>
        </w:rPr>
        <w:t xml:space="preserve"> حالة وزارة المالية الاتحادية )2016-2017م(( - إعداد: د. عبد الرحيم ابو القاسم محمد علي</w:t>
      </w:r>
    </w:p>
    <w:p w14:paraId="7FE69DEB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4D453449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10-      </w:t>
      </w:r>
      <w:r w:rsidRPr="004348BF">
        <w:rPr>
          <w:b/>
          <w:bCs/>
          <w:rtl/>
        </w:rPr>
        <w:t xml:space="preserve">دور التدريب وتوفر الأطر البشرية المتخصصة في مجال ادارة المشروعات بالطرق العلمية والمعيارية في التأثير على مقاييس اداء مشروعات المنظمات الطوعية الوطنية - (دراسة تحليلية للمنظمات الطوعية الوطنية والمسجلة بولاية الخرطوم في الفترة ما </w:t>
      </w:r>
      <w:proofErr w:type="gramStart"/>
      <w:r w:rsidRPr="004348BF">
        <w:rPr>
          <w:b/>
          <w:bCs/>
          <w:rtl/>
        </w:rPr>
        <w:t>بين(</w:t>
      </w:r>
      <w:proofErr w:type="gramEnd"/>
      <w:r w:rsidRPr="004348BF">
        <w:rPr>
          <w:b/>
          <w:bCs/>
          <w:rtl/>
        </w:rPr>
        <w:t>2015 م  و2018م ))</w:t>
      </w:r>
      <w:r w:rsidRPr="004348BF">
        <w:rPr>
          <w:b/>
          <w:bCs/>
        </w:rPr>
        <w:t>.</w:t>
      </w:r>
    </w:p>
    <w:p w14:paraId="72F3AE5B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0974D119" w14:textId="77777777" w:rsidR="004348BF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jc w:val="right"/>
        <w:rPr>
          <w:b/>
          <w:bCs/>
        </w:rPr>
      </w:pPr>
      <w:r w:rsidRPr="004348BF">
        <w:rPr>
          <w:b/>
          <w:bCs/>
        </w:rPr>
        <w:t xml:space="preserve">11-      </w:t>
      </w:r>
      <w:r w:rsidRPr="004348BF">
        <w:rPr>
          <w:b/>
          <w:bCs/>
          <w:rtl/>
        </w:rPr>
        <w:t>دور القيادة الإدارية في تحقيق التميز المؤسسي - إعداد: د. عبد الرحيم ابو القاسم محمد علي</w:t>
      </w:r>
      <w:r w:rsidRPr="004348BF">
        <w:rPr>
          <w:b/>
          <w:bCs/>
        </w:rPr>
        <w:t>.</w:t>
      </w:r>
    </w:p>
    <w:p w14:paraId="61865F42" w14:textId="77777777" w:rsidR="004348BF" w:rsidRPr="004348BF" w:rsidRDefault="004348BF" w:rsidP="004348BF">
      <w:pPr>
        <w:pStyle w:val="NormalWeb"/>
        <w:shd w:val="clear" w:color="auto" w:fill="FFFFFF"/>
        <w:jc w:val="right"/>
        <w:rPr>
          <w:b/>
          <w:bCs/>
        </w:rPr>
      </w:pPr>
    </w:p>
    <w:p w14:paraId="2DC98B62" w14:textId="7B014323" w:rsidR="00130937" w:rsidRPr="004348BF" w:rsidRDefault="004348BF" w:rsidP="004348BF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jc w:val="right"/>
        <w:rPr>
          <w:b/>
          <w:bCs/>
        </w:rPr>
      </w:pPr>
      <w:r w:rsidRPr="004348BF">
        <w:rPr>
          <w:b/>
          <w:bCs/>
        </w:rPr>
        <w:t xml:space="preserve">12-      </w:t>
      </w:r>
      <w:r w:rsidRPr="004348BF">
        <w:rPr>
          <w:b/>
          <w:bCs/>
          <w:rtl/>
        </w:rPr>
        <w:t xml:space="preserve">مدي معرفة وتطبيق المنظمات الطوعية الوطنية لخطوات كتابة مقترحات المشروعات وادارتها بطريقة علمية ومعيارية وتأثير ذلك على مستوى مقاييس الاداء في هذه المشروعات - (دراسة تحليلية للمنظمات الطوعية الوطنية والمسجلة بولاية الخرطوم في الفترة ما </w:t>
      </w:r>
      <w:proofErr w:type="gramStart"/>
      <w:r w:rsidRPr="004348BF">
        <w:rPr>
          <w:b/>
          <w:bCs/>
          <w:rtl/>
        </w:rPr>
        <w:t>بين(</w:t>
      </w:r>
      <w:proofErr w:type="gramEnd"/>
      <w:r w:rsidRPr="004348BF">
        <w:rPr>
          <w:b/>
          <w:bCs/>
          <w:rtl/>
        </w:rPr>
        <w:t>2015 م  و2018م )) - إعـداد الطالـب: ميرغـني محجـوب احمـد حسـين - المشرف الرئيس: د. ابتسام محمد أحمد محمد خير أحمد - المشرف المعاون: د. أبوبكـر محمـد الأمــين حمـد</w:t>
      </w:r>
      <w:r w:rsidRPr="004348BF">
        <w:rPr>
          <w:b/>
          <w:bCs/>
        </w:rPr>
        <w:t>.</w:t>
      </w:r>
    </w:p>
    <w:sectPr w:rsidR="00130937" w:rsidRPr="004348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40D"/>
    <w:multiLevelType w:val="hybridMultilevel"/>
    <w:tmpl w:val="34C28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529E"/>
    <w:multiLevelType w:val="hybridMultilevel"/>
    <w:tmpl w:val="8070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31B7"/>
    <w:multiLevelType w:val="hybridMultilevel"/>
    <w:tmpl w:val="D16A5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10389">
    <w:abstractNumId w:val="0"/>
  </w:num>
  <w:num w:numId="2" w16cid:durableId="691878310">
    <w:abstractNumId w:val="1"/>
  </w:num>
  <w:num w:numId="3" w16cid:durableId="1264725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37"/>
    <w:rsid w:val="00130937"/>
    <w:rsid w:val="00407A3A"/>
    <w:rsid w:val="004348BF"/>
    <w:rsid w:val="009461EF"/>
    <w:rsid w:val="00E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DDCD"/>
  <w15:chartTrackingRefBased/>
  <w15:docId w15:val="{17F0047A-DEA7-45A3-A0B6-4A37AB22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30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</dc:creator>
  <cp:keywords/>
  <dc:description/>
  <cp:lastModifiedBy>Mohamed ahmed</cp:lastModifiedBy>
  <cp:revision>2</cp:revision>
  <dcterms:created xsi:type="dcterms:W3CDTF">2024-05-18T12:12:00Z</dcterms:created>
  <dcterms:modified xsi:type="dcterms:W3CDTF">2024-05-18T12:12:00Z</dcterms:modified>
</cp:coreProperties>
</file>